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8"/>
        <w:gridCol w:w="5766"/>
        <w:gridCol w:w="2686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</w:t>
            </w:r>
            <w:bookmarkStart w:id="0" w:name="_GoBack"/>
            <w:bookmarkEnd w:id="0"/>
            <w:r>
              <w:t>andards</w:t>
            </w:r>
          </w:p>
        </w:tc>
        <w:tc>
          <w:tcPr>
            <w:tcW w:w="19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477E3E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CC.2.1.4.B.1 Apply place-value concepts to show an understanding of multi</w:t>
                  </w:r>
                  <w:r>
                    <w:rPr>
                      <w:rFonts w:ascii="Tahoma" w:hAnsi="Tahoma" w:cs="Tahoma"/>
                    </w:rPr>
                    <w:t>-</w:t>
                  </w:r>
                  <w:r w:rsidRPr="009C3A7A">
                    <w:rPr>
                      <w:rFonts w:ascii="Tahoma" w:hAnsi="Tahoma" w:cs="Tahoma"/>
                    </w:rPr>
                    <w:t>digit whole numbers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CC.2.1.4.B.2 Use place-value understanding and properties of operations to perform multi-digit arithmetic.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CC.2.1.4.C.1 Extend the understanding of fractions to show equivalence and ordering.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CC.2.1.4.C.2 Build fractions from unit fractions by applying and extending previous understandings of operations on whole numbers.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CC.2.1.4.C.3 Connect decimal notation to fractions, and compare decimal fractions (base 10 denominator, e.g., 19/100).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CC.2.2.4.A.1 Represent and solve problems involving the four operations.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CC.2.2.4.A.2 Develop and/or apply number theory concepts to find factors and multiples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 xml:space="preserve">CC.2.2.4.A.4 Generate and </w:t>
                  </w:r>
                  <w:proofErr w:type="spellStart"/>
                  <w:r w:rsidRPr="009C3A7A">
                    <w:rPr>
                      <w:rFonts w:ascii="Tahoma" w:hAnsi="Tahoma" w:cs="Tahoma"/>
                    </w:rPr>
                    <w:t>analyze</w:t>
                  </w:r>
                  <w:proofErr w:type="spellEnd"/>
                  <w:r w:rsidRPr="009C3A7A">
                    <w:rPr>
                      <w:rFonts w:ascii="Tahoma" w:hAnsi="Tahoma" w:cs="Tahoma"/>
                    </w:rPr>
                    <w:t xml:space="preserve"> patterns using one rule.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 xml:space="preserve">CC.2.3.4.A.1 Draw lines and angles and </w:t>
                  </w:r>
                  <w:proofErr w:type="gramStart"/>
                  <w:r w:rsidRPr="009C3A7A">
                    <w:rPr>
                      <w:rFonts w:ascii="Tahoma" w:hAnsi="Tahoma" w:cs="Tahoma"/>
                    </w:rPr>
                    <w:t>identify</w:t>
                  </w:r>
                  <w:proofErr w:type="gramEnd"/>
                  <w:r w:rsidRPr="009C3A7A">
                    <w:rPr>
                      <w:rFonts w:ascii="Tahoma" w:hAnsi="Tahoma" w:cs="Tahoma"/>
                    </w:rPr>
                    <w:t xml:space="preserve"> these in two-dimensional figures.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9C3A7A" w:rsidRDefault="009C3A7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C3A7A">
                    <w:rPr>
                      <w:rFonts w:ascii="Tahoma" w:hAnsi="Tahoma" w:cs="Tahoma"/>
                    </w:rPr>
                    <w:t>C.2.3.4.A.2 Classify two</w:t>
                  </w:r>
                  <w:r w:rsidRPr="009C3A7A">
                    <w:rPr>
                      <w:rFonts w:ascii="Tahoma" w:hAnsi="Tahoma" w:cs="Tahoma"/>
                    </w:rPr>
                    <w:t>-</w:t>
                  </w:r>
                  <w:r w:rsidRPr="009C3A7A">
                    <w:rPr>
                      <w:rFonts w:ascii="Tahoma" w:hAnsi="Tahoma" w:cs="Tahoma"/>
                    </w:rPr>
                    <w:t>dimensional figures by properties of their lines and angles.</w:t>
                  </w:r>
                </w:p>
              </w:tc>
            </w:tr>
            <w:tr w:rsidR="00B307F2" w:rsidRPr="00DD49E0" w:rsidTr="00420B18">
              <w:tc>
                <w:tcPr>
                  <w:tcW w:w="5996" w:type="dxa"/>
                </w:tcPr>
                <w:p w:rsidR="00B307F2" w:rsidRPr="009C3A7A" w:rsidRDefault="009C3A7A" w:rsidP="00420B18">
                  <w:pPr>
                    <w:rPr>
                      <w:rFonts w:ascii="Tahoma" w:hAnsi="Tahoma" w:cs="Tahoma"/>
                    </w:rPr>
                  </w:pPr>
                  <w:proofErr w:type="gramStart"/>
                  <w:r w:rsidRPr="009C3A7A">
                    <w:rPr>
                      <w:rFonts w:ascii="Tahoma" w:hAnsi="Tahoma" w:cs="Tahoma"/>
                    </w:rPr>
                    <w:t>k</w:t>
                  </w:r>
                  <w:proofErr w:type="gramEnd"/>
                  <w:r w:rsidRPr="009C3A7A">
                    <w:rPr>
                      <w:rFonts w:ascii="Tahoma" w:hAnsi="Tahoma" w:cs="Tahoma"/>
                    </w:rPr>
                    <w:t xml:space="preserve"> CC.2.3.4.A.3 Recognize symmetric shapes and draw lines of symmetry.</w:t>
                  </w:r>
                </w:p>
              </w:tc>
            </w:tr>
            <w:tr w:rsidR="00B307F2" w:rsidRPr="00DD49E0" w:rsidTr="00420B18">
              <w:tc>
                <w:tcPr>
                  <w:tcW w:w="5996" w:type="dxa"/>
                </w:tcPr>
                <w:p w:rsidR="00B307F2" w:rsidRPr="009C3A7A" w:rsidRDefault="009C3A7A" w:rsidP="00420B18">
                  <w:pPr>
                    <w:rPr>
                      <w:rFonts w:ascii="Tahoma" w:hAnsi="Tahoma" w:cs="Tahoma"/>
                    </w:rPr>
                  </w:pPr>
                  <w:r w:rsidRPr="009C3A7A">
                    <w:rPr>
                      <w:rFonts w:ascii="Tahoma" w:hAnsi="Tahoma" w:cs="Tahoma"/>
                    </w:rPr>
                    <w:t>CC.2.4.4.A.1 Solve problems involving measurement and conversions from a larger unit to a smaller unit.</w:t>
                  </w:r>
                </w:p>
              </w:tc>
            </w:tr>
            <w:tr w:rsidR="00B307F2" w:rsidRPr="00DD49E0" w:rsidTr="00420B18">
              <w:tc>
                <w:tcPr>
                  <w:tcW w:w="5996" w:type="dxa"/>
                </w:tcPr>
                <w:p w:rsidR="00B307F2" w:rsidRPr="009C3A7A" w:rsidRDefault="009C3A7A" w:rsidP="00420B18">
                  <w:pPr>
                    <w:rPr>
                      <w:rFonts w:ascii="Tahoma" w:hAnsi="Tahoma" w:cs="Tahoma"/>
                    </w:rPr>
                  </w:pPr>
                  <w:r w:rsidRPr="009C3A7A">
                    <w:rPr>
                      <w:rFonts w:ascii="Tahoma" w:hAnsi="Tahoma" w:cs="Tahoma"/>
                    </w:rPr>
                    <w:t>CC.2.4.4.A.2 Translate information from one type of data display to another</w:t>
                  </w:r>
                  <w:r w:rsidRPr="009C3A7A">
                    <w:rPr>
                      <w:rFonts w:ascii="Tahoma" w:hAnsi="Tahoma" w:cs="Tahoma"/>
                    </w:rPr>
                    <w:t>.</w:t>
                  </w:r>
                </w:p>
              </w:tc>
            </w:tr>
          </w:tbl>
          <w:p w:rsidR="00690FB7" w:rsidRPr="00477E3E" w:rsidRDefault="00690FB7" w:rsidP="00CC67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42EDF" w:rsidRPr="00477E3E" w:rsidRDefault="00642EDF">
      <w:pPr>
        <w:rPr>
          <w:rFonts w:ascii="Tahoma" w:hAnsi="Tahoma" w:cs="Tahoma"/>
          <w:sz w:val="20"/>
          <w:szCs w:val="20"/>
        </w:rPr>
      </w:pPr>
    </w:p>
    <w:sectPr w:rsidR="00642EDF" w:rsidRPr="00477E3E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9C3A7A" w:rsidP="000146B4">
    <w:pPr>
      <w:pStyle w:val="Header"/>
      <w:jc w:val="center"/>
    </w:pPr>
    <w:r>
      <w:t>Grade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7E7"/>
    <w:multiLevelType w:val="hybridMultilevel"/>
    <w:tmpl w:val="AE6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46B4"/>
    <w:rsid w:val="000942D1"/>
    <w:rsid w:val="002F13CC"/>
    <w:rsid w:val="00477E3E"/>
    <w:rsid w:val="00553DAA"/>
    <w:rsid w:val="00642EDF"/>
    <w:rsid w:val="00690FB7"/>
    <w:rsid w:val="0069154A"/>
    <w:rsid w:val="006E58AC"/>
    <w:rsid w:val="00775420"/>
    <w:rsid w:val="00821DDD"/>
    <w:rsid w:val="008C7518"/>
    <w:rsid w:val="009C3A7A"/>
    <w:rsid w:val="00B307F2"/>
    <w:rsid w:val="00B6204C"/>
    <w:rsid w:val="00C35AB4"/>
    <w:rsid w:val="00CC67E0"/>
    <w:rsid w:val="00CF58D9"/>
    <w:rsid w:val="00CF6E81"/>
    <w:rsid w:val="00EE2C94"/>
    <w:rsid w:val="00F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2016-01-28T04:39:00Z</dcterms:created>
  <dcterms:modified xsi:type="dcterms:W3CDTF">2016-01-28T04:39:00Z</dcterms:modified>
</cp:coreProperties>
</file>